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95D3D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The Hydride Generation Technique (HGT)</w:t>
      </w:r>
    </w:p>
    <w:p w14:paraId="4F9AACEC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1. Introduction</w:t>
      </w:r>
    </w:p>
    <w:p w14:paraId="7BE8C9AD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Hydride Generation Technique (HGT)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is one of the most important sample introduction methods in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atomic spectroscopy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>, designed to enhance the sensitivity and selectivity of measurements for certain elements that form volatile hydrides.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This technique is particularly suitable for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metalloids and post-transition metals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, such as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arsenic (As), antimony (Sb), bismuth (Bi), tin (Sn), selenium (Se), and tellurium (</w:t>
      </w:r>
      <w:proofErr w:type="spellStart"/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Te</w:t>
      </w:r>
      <w:proofErr w:type="spellEnd"/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)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— elements of great environmental and toxicological relevance.</w:t>
      </w:r>
    </w:p>
    <w:p w14:paraId="2C8DD9ED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The hydride generation approach was first developed in the 1970s as a modification of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Flame Atomic Absorption Spectrometry (FAAS)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to overcome limitations in sensitivity. By converting the analyte into a volatile hydride, it allows efficient separation of the analyte from the sample matrix and its direct transport to the atomization cell.</w:t>
      </w:r>
    </w:p>
    <w:p w14:paraId="58EE181C" w14:textId="770DB66B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411FE129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2. Principle of the Technique</w:t>
      </w:r>
    </w:p>
    <w:p w14:paraId="7F0DA673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principle of hydride generation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is based on the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chemical reduction of the analyte element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in aqueous solution to form a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volatile hydride gas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A strong reducing agent, most commonly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sodium borohydride (</w:t>
      </w:r>
      <w:proofErr w:type="spellStart"/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NaBH</w:t>
      </w:r>
      <w:proofErr w:type="spellEnd"/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₄)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, is used in an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acidic medium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to generate the hydride according to the general reaction:</w:t>
      </w:r>
    </w:p>
    <w:p w14:paraId="49B791B2" w14:textId="641C2A38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026A4A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n</w:t>
      </w:r>
      <w:r w:rsidRPr="00A6264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>+NaBH</w:t>
      </w:r>
      <w:r w:rsidRPr="00A6264E">
        <w:rPr>
          <w:rFonts w:ascii="Times New Roman" w:eastAsia="Times New Roman" w:hAnsi="Times New Roman" w:cs="Times New Roman"/>
          <w:sz w:val="32"/>
          <w:szCs w:val="32"/>
          <w:vertAlign w:val="subscript"/>
        </w:rPr>
        <w:t>4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>+H</w:t>
      </w:r>
      <w:r w:rsidRPr="00A6264E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+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>→</w:t>
      </w:r>
      <w:proofErr w:type="spellStart"/>
      <w:r w:rsidRPr="00933B96">
        <w:rPr>
          <w:rFonts w:ascii="Times New Roman" w:eastAsia="Times New Roman" w:hAnsi="Times New Roman" w:cs="Times New Roman"/>
          <w:sz w:val="32"/>
          <w:szCs w:val="32"/>
        </w:rPr>
        <w:t>MHx</w:t>
      </w:r>
      <w:proofErr w:type="spellEnd"/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(g)+By-products </w:t>
      </w:r>
    </w:p>
    <w:p w14:paraId="225D46B0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where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represents the analyte element and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MHₓ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the corresponding volatile hydride (e.g., </w:t>
      </w:r>
      <w:proofErr w:type="spellStart"/>
      <w:r w:rsidRPr="00933B96">
        <w:rPr>
          <w:rFonts w:ascii="Times New Roman" w:eastAsia="Times New Roman" w:hAnsi="Times New Roman" w:cs="Times New Roman"/>
          <w:sz w:val="32"/>
          <w:szCs w:val="32"/>
        </w:rPr>
        <w:t>AsH</w:t>
      </w:r>
      <w:proofErr w:type="spellEnd"/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₃, </w:t>
      </w:r>
      <w:proofErr w:type="spellStart"/>
      <w:r w:rsidRPr="00933B96">
        <w:rPr>
          <w:rFonts w:ascii="Times New Roman" w:eastAsia="Times New Roman" w:hAnsi="Times New Roman" w:cs="Times New Roman"/>
          <w:sz w:val="32"/>
          <w:szCs w:val="32"/>
        </w:rPr>
        <w:t>SbH</w:t>
      </w:r>
      <w:proofErr w:type="spellEnd"/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₃, </w:t>
      </w:r>
      <w:proofErr w:type="spellStart"/>
      <w:r w:rsidRPr="00933B96">
        <w:rPr>
          <w:rFonts w:ascii="Times New Roman" w:eastAsia="Times New Roman" w:hAnsi="Times New Roman" w:cs="Times New Roman"/>
          <w:sz w:val="32"/>
          <w:szCs w:val="32"/>
        </w:rPr>
        <w:t>SeH</w:t>
      </w:r>
      <w:proofErr w:type="spellEnd"/>
      <w:r w:rsidRPr="00933B96">
        <w:rPr>
          <w:rFonts w:ascii="Times New Roman" w:eastAsia="Times New Roman" w:hAnsi="Times New Roman" w:cs="Times New Roman"/>
          <w:sz w:val="32"/>
          <w:szCs w:val="32"/>
        </w:rPr>
        <w:t>₂).</w:t>
      </w:r>
    </w:p>
    <w:p w14:paraId="6F6D8C6D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The hydride gas is then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transported by an inert carrier gas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(such as argon or nitrogen) into a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heated atomization cell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or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quartz tube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, where 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lastRenderedPageBreak/>
        <w:t>it decomposes thermally to produce free atoms. These atoms are then detected by:</w:t>
      </w:r>
    </w:p>
    <w:p w14:paraId="58B11E2B" w14:textId="77777777" w:rsidR="00933B96" w:rsidRPr="00933B96" w:rsidRDefault="00933B96" w:rsidP="00933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Atomic Absorption Spectrometry (AAS)</w:t>
      </w:r>
    </w:p>
    <w:p w14:paraId="1DDF391B" w14:textId="77777777" w:rsidR="00933B96" w:rsidRPr="00933B96" w:rsidRDefault="00933B96" w:rsidP="00933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Inductively Coupled Plasma–Atomic Emission Spectrometry (ICP-AES)</w:t>
      </w:r>
    </w:p>
    <w:p w14:paraId="179E805A" w14:textId="77777777" w:rsidR="00933B96" w:rsidRPr="00933B96" w:rsidRDefault="00933B96" w:rsidP="00933B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or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Atomic Fluorescence Spectrometry (AFS)</w:t>
      </w:r>
    </w:p>
    <w:p w14:paraId="36AEB15F" w14:textId="278C9038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6D75796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3. Instrumental Components</w:t>
      </w:r>
    </w:p>
    <w:p w14:paraId="6E47F9AB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>A typical hydride generation system consists of the following components:</w:t>
      </w:r>
    </w:p>
    <w:p w14:paraId="5A420FB4" w14:textId="77777777" w:rsidR="00933B96" w:rsidRPr="00933B96" w:rsidRDefault="00933B96" w:rsidP="00933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Reaction manifold: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Where the acidic sample is mixed with the </w:t>
      </w:r>
      <w:proofErr w:type="spellStart"/>
      <w:r w:rsidRPr="00933B96">
        <w:rPr>
          <w:rFonts w:ascii="Times New Roman" w:eastAsia="Times New Roman" w:hAnsi="Times New Roman" w:cs="Times New Roman"/>
          <w:sz w:val="32"/>
          <w:szCs w:val="32"/>
        </w:rPr>
        <w:t>NaBH</w:t>
      </w:r>
      <w:proofErr w:type="spellEnd"/>
      <w:r w:rsidRPr="00933B96">
        <w:rPr>
          <w:rFonts w:ascii="Times New Roman" w:eastAsia="Times New Roman" w:hAnsi="Times New Roman" w:cs="Times New Roman"/>
          <w:sz w:val="32"/>
          <w:szCs w:val="32"/>
        </w:rPr>
        <w:t>₄ reagent to generate the hydride.</w:t>
      </w:r>
    </w:p>
    <w:p w14:paraId="33614C86" w14:textId="77777777" w:rsidR="00933B96" w:rsidRPr="00933B96" w:rsidRDefault="00933B96" w:rsidP="00933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Gas–liquid separator: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Separates the gaseous hydride from the liquid reaction mixture.</w:t>
      </w:r>
    </w:p>
    <w:p w14:paraId="36C18C3E" w14:textId="77777777" w:rsidR="00933B96" w:rsidRPr="00933B96" w:rsidRDefault="00933B96" w:rsidP="00933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Carrier gas system: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Usually argon or nitrogen, which transports the hydride to the atomization region.</w:t>
      </w:r>
    </w:p>
    <w:p w14:paraId="3A2DFF04" w14:textId="77777777" w:rsidR="00933B96" w:rsidRPr="00933B96" w:rsidRDefault="00933B96" w:rsidP="00933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Atomizer (Quartz tube or furnace):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A heated zone where the hydride decomposes to form free atoms for measurement.</w:t>
      </w:r>
    </w:p>
    <w:p w14:paraId="119D03CA" w14:textId="77777777" w:rsidR="00933B96" w:rsidRPr="00933B96" w:rsidRDefault="00933B96" w:rsidP="00933B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Detection unit: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The atomic spectrometer (AAS, ICP, or AFS) records the absorbance, emission, or fluorescence signal of the analyte atoms.</w:t>
      </w:r>
    </w:p>
    <w:p w14:paraId="4FA70CDC" w14:textId="56858112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6A541C4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4. Factors Affecting Hydride Generation Efficiency</w:t>
      </w:r>
    </w:p>
    <w:p w14:paraId="1CD8E0FC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>Several experimental parameters strongly influence the sensitivity and reproducibility of hydride generation:</w:t>
      </w:r>
    </w:p>
    <w:p w14:paraId="473BE2C9" w14:textId="77777777" w:rsidR="00933B96" w:rsidRPr="00933B96" w:rsidRDefault="00933B96" w:rsidP="00933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Acid concentration: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The acidity of the reaction medium affects both the rate and completeness of hydride formation.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Hydrochloric acid (0.5–1.0 M) is typically used.</w:t>
      </w:r>
    </w:p>
    <w:p w14:paraId="5F781E8C" w14:textId="77777777" w:rsidR="00933B96" w:rsidRPr="00933B96" w:rsidRDefault="00933B96" w:rsidP="00933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NaBH</w:t>
      </w:r>
      <w:proofErr w:type="spellEnd"/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₄ concentration: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Higher concentrations increase hydride yield but may produce excessive hydrogen gas, leading to signal noise and instability.</w:t>
      </w:r>
    </w:p>
    <w:p w14:paraId="1E38BF6C" w14:textId="77777777" w:rsidR="00933B96" w:rsidRPr="00933B96" w:rsidRDefault="00933B96" w:rsidP="00933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Reaction temperature: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Elevated temperatures enhance hydride formation but may cause premature decomposition before atomization.</w:t>
      </w:r>
    </w:p>
    <w:p w14:paraId="02144E8E" w14:textId="77777777" w:rsidR="00933B96" w:rsidRPr="00933B96" w:rsidRDefault="00933B96" w:rsidP="00933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Carrier gas type and flow rate: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Argon is preferred for its inertness and ability to minimize chemical interferences.</w:t>
      </w:r>
    </w:p>
    <w:p w14:paraId="60165987" w14:textId="77777777" w:rsidR="00933B96" w:rsidRPr="00933B96" w:rsidRDefault="00933B96" w:rsidP="00933B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Oxidation state of the analyte: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Certain elements (e.g., As, Sb, Se) must be pre-reduced to a specific oxidation state (e.g., As³⁺ from </w:t>
      </w:r>
      <w:proofErr w:type="gramStart"/>
      <w:r w:rsidRPr="00933B96">
        <w:rPr>
          <w:rFonts w:ascii="Times New Roman" w:eastAsia="Times New Roman" w:hAnsi="Times New Roman" w:cs="Times New Roman"/>
          <w:sz w:val="32"/>
          <w:szCs w:val="32"/>
        </w:rPr>
        <w:t>As</w:t>
      </w:r>
      <w:proofErr w:type="gramEnd"/>
      <w:r w:rsidRPr="00933B96">
        <w:rPr>
          <w:rFonts w:ascii="Times New Roman" w:eastAsia="Times New Roman" w:hAnsi="Times New Roman" w:cs="Times New Roman"/>
          <w:sz w:val="32"/>
          <w:szCs w:val="32"/>
        </w:rPr>
        <w:t>⁵⁺) before hydride generation.</w:t>
      </w:r>
    </w:p>
    <w:p w14:paraId="547575DF" w14:textId="5AB56960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937D716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5. Interferences and Their Control</w:t>
      </w:r>
    </w:p>
    <w:p w14:paraId="2E433020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>Despite its advantages, hydride generation can be affected by several types of interferences:</w:t>
      </w:r>
    </w:p>
    <w:p w14:paraId="6299F9E3" w14:textId="77777777" w:rsidR="00933B96" w:rsidRPr="00933B96" w:rsidRDefault="00933B96" w:rsidP="00933B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Chemical interferences: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Caused by ions such as Cu²⁺, Ni²⁺, or Co²⁺ that consume </w:t>
      </w:r>
      <w:proofErr w:type="spellStart"/>
      <w:r w:rsidRPr="00933B96">
        <w:rPr>
          <w:rFonts w:ascii="Times New Roman" w:eastAsia="Times New Roman" w:hAnsi="Times New Roman" w:cs="Times New Roman"/>
          <w:sz w:val="32"/>
          <w:szCs w:val="32"/>
        </w:rPr>
        <w:t>NaBH</w:t>
      </w:r>
      <w:proofErr w:type="spellEnd"/>
      <w:r w:rsidRPr="00933B96">
        <w:rPr>
          <w:rFonts w:ascii="Times New Roman" w:eastAsia="Times New Roman" w:hAnsi="Times New Roman" w:cs="Times New Roman"/>
          <w:sz w:val="32"/>
          <w:szCs w:val="32"/>
        </w:rPr>
        <w:t>₄ or inhibit hydride formation.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→ </w:t>
      </w:r>
      <w:r w:rsidRPr="00933B96">
        <w:rPr>
          <w:rFonts w:ascii="Times New Roman" w:eastAsia="Times New Roman" w:hAnsi="Times New Roman" w:cs="Times New Roman"/>
          <w:i/>
          <w:iCs/>
          <w:sz w:val="32"/>
          <w:szCs w:val="32"/>
        </w:rPr>
        <w:t>Solution: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Add masking agents or use pre-separation steps.</w:t>
      </w:r>
    </w:p>
    <w:p w14:paraId="4814777E" w14:textId="77777777" w:rsidR="00933B96" w:rsidRPr="00933B96" w:rsidRDefault="00933B96" w:rsidP="00933B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Matrix interferences: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Organic matter or complexing agents may prevent hydride formation.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→ </w:t>
      </w:r>
      <w:r w:rsidRPr="00933B96">
        <w:rPr>
          <w:rFonts w:ascii="Times New Roman" w:eastAsia="Times New Roman" w:hAnsi="Times New Roman" w:cs="Times New Roman"/>
          <w:i/>
          <w:iCs/>
          <w:sz w:val="32"/>
          <w:szCs w:val="32"/>
        </w:rPr>
        <w:t>Solution: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Oxidative digestion or matrix removal prior to analysis.</w:t>
      </w:r>
    </w:p>
    <w:p w14:paraId="54390A8B" w14:textId="77777777" w:rsidR="00933B96" w:rsidRPr="00933B96" w:rsidRDefault="00933B96" w:rsidP="00933B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Oxidizing species: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Nitrate (NO₃⁻) or chlorate (</w:t>
      </w:r>
      <w:proofErr w:type="spellStart"/>
      <w:r w:rsidRPr="00933B96">
        <w:rPr>
          <w:rFonts w:ascii="Times New Roman" w:eastAsia="Times New Roman" w:hAnsi="Times New Roman" w:cs="Times New Roman"/>
          <w:sz w:val="32"/>
          <w:szCs w:val="32"/>
        </w:rPr>
        <w:t>ClO</w:t>
      </w:r>
      <w:proofErr w:type="spellEnd"/>
      <w:r w:rsidRPr="00933B96">
        <w:rPr>
          <w:rFonts w:ascii="Times New Roman" w:eastAsia="Times New Roman" w:hAnsi="Times New Roman" w:cs="Times New Roman"/>
          <w:sz w:val="32"/>
          <w:szCs w:val="32"/>
        </w:rPr>
        <w:t>₃⁻) ions may suppress the reaction.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→ </w:t>
      </w:r>
      <w:r w:rsidRPr="00933B96">
        <w:rPr>
          <w:rFonts w:ascii="Times New Roman" w:eastAsia="Times New Roman" w:hAnsi="Times New Roman" w:cs="Times New Roman"/>
          <w:i/>
          <w:iCs/>
          <w:sz w:val="32"/>
          <w:szCs w:val="32"/>
        </w:rPr>
        <w:t>Solution: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Add suitable reducing agents or pre-treat the sample.</w:t>
      </w:r>
    </w:p>
    <w:p w14:paraId="2B56544F" w14:textId="7C987FE8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9ED1E10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6. Advantages of Hydride Generation</w:t>
      </w:r>
    </w:p>
    <w:p w14:paraId="08A70A9B" w14:textId="77777777" w:rsidR="00933B96" w:rsidRPr="00933B96" w:rsidRDefault="00933B96" w:rsidP="00933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Extremely high sensitivity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(detection limits in the ng/mL or sub-ng/mL range).</w:t>
      </w:r>
    </w:p>
    <w:p w14:paraId="0B4E9808" w14:textId="77777777" w:rsidR="00933B96" w:rsidRPr="00933B96" w:rsidRDefault="00933B96" w:rsidP="00933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High selectivity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for hydride-forming elements.</w:t>
      </w:r>
    </w:p>
    <w:p w14:paraId="612B1577" w14:textId="77777777" w:rsidR="00933B96" w:rsidRPr="00933B96" w:rsidRDefault="00933B96" w:rsidP="00933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Low sample and reagent consumption.</w:t>
      </w:r>
    </w:p>
    <w:p w14:paraId="4CE356AA" w14:textId="77777777" w:rsidR="00933B96" w:rsidRPr="00933B96" w:rsidRDefault="00933B96" w:rsidP="00933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Compatibility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with multiple detection systems (AAS, ICP, AFS).</w:t>
      </w:r>
    </w:p>
    <w:p w14:paraId="488088D4" w14:textId="77777777" w:rsidR="00933B96" w:rsidRPr="00933B96" w:rsidRDefault="00933B96" w:rsidP="00933B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Reduced matrix effects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compared to direct nebulization.</w:t>
      </w:r>
    </w:p>
    <w:p w14:paraId="060E1B64" w14:textId="016FE70A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63D6DCB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7. Limitations</w:t>
      </w:r>
    </w:p>
    <w:p w14:paraId="5DA9F3DD" w14:textId="77777777" w:rsidR="00933B96" w:rsidRPr="00933B96" w:rsidRDefault="00933B96" w:rsidP="00933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>Applicable only to elements capable of forming stable hydrides.</w:t>
      </w:r>
    </w:p>
    <w:p w14:paraId="5BFD4D6F" w14:textId="77777777" w:rsidR="00933B96" w:rsidRPr="00933B96" w:rsidRDefault="00933B96" w:rsidP="00933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Requires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strict control of experimental conditions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F908799" w14:textId="77777777" w:rsidR="00933B96" w:rsidRPr="00933B96" w:rsidRDefault="00933B96" w:rsidP="00933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Possible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side reactions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that reduce hydride yield.</w:t>
      </w:r>
    </w:p>
    <w:p w14:paraId="06AEBE1F" w14:textId="77777777" w:rsidR="00933B96" w:rsidRPr="00933B96" w:rsidRDefault="00933B96" w:rsidP="00933B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Corrosion issues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due to the use of acidic media and reactive gases.</w:t>
      </w:r>
    </w:p>
    <w:p w14:paraId="78C04DF3" w14:textId="11B13268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47B674E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8. Applications</w:t>
      </w:r>
    </w:p>
    <w:p w14:paraId="0D36D0EA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>The Hydride Generation Technique has been widely used in various scientific and industrial fields:</w:t>
      </w:r>
    </w:p>
    <w:p w14:paraId="0AF94F9E" w14:textId="77777777" w:rsidR="00933B96" w:rsidRPr="00933B96" w:rsidRDefault="00933B96" w:rsidP="0093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Environmental analysis: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Determination of arsenic, selenium, and antimony in natural waters, sediments, and soils.</w:t>
      </w:r>
    </w:p>
    <w:p w14:paraId="19701321" w14:textId="77777777" w:rsidR="00933B96" w:rsidRPr="00933B96" w:rsidRDefault="00933B96" w:rsidP="0093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Biological and medical analysis: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Trace determination of toxic elements in biological fluids and tissues.</w:t>
      </w:r>
    </w:p>
    <w:p w14:paraId="7B9A8B56" w14:textId="77777777" w:rsidR="00933B96" w:rsidRPr="00933B96" w:rsidRDefault="00933B96" w:rsidP="0093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Industrial quality control: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Monitoring trace impurities in metals, semiconductors, and pharmaceuticals.</w:t>
      </w:r>
    </w:p>
    <w:p w14:paraId="72E064D7" w14:textId="77777777" w:rsidR="00933B96" w:rsidRPr="00933B96" w:rsidRDefault="00933B96" w:rsidP="00933B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Geochemical studies: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>Analysis of metalloid distribution in geological samples and mineral matrices.</w:t>
      </w:r>
    </w:p>
    <w:p w14:paraId="25897D06" w14:textId="3CFF1292" w:rsidR="00933B96" w:rsidRPr="00933B96" w:rsidRDefault="00933B96" w:rsidP="00933B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68E1ED5" w14:textId="77777777" w:rsidR="00933B96" w:rsidRPr="00933B96" w:rsidRDefault="00933B96" w:rsidP="00933B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9. Conclusion</w:t>
      </w:r>
    </w:p>
    <w:p w14:paraId="35418814" w14:textId="77777777" w:rsidR="00933B96" w:rsidRPr="00933B96" w:rsidRDefault="00933B96" w:rsidP="00933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Hydride Generation Technique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represents a highly effective and selective approach for the determination of volatile hydride-forming elements.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br/>
        <w:t xml:space="preserve">Its combination with </w:t>
      </w:r>
      <w:r w:rsidRPr="00933B96">
        <w:rPr>
          <w:rFonts w:ascii="Times New Roman" w:eastAsia="Times New Roman" w:hAnsi="Times New Roman" w:cs="Times New Roman"/>
          <w:b/>
          <w:bCs/>
          <w:sz w:val="32"/>
          <w:szCs w:val="32"/>
        </w:rPr>
        <w:t>atomic absorption, emission, or fluorescence spectrometry</w:t>
      </w:r>
      <w:r w:rsidRPr="00933B96">
        <w:rPr>
          <w:rFonts w:ascii="Times New Roman" w:eastAsia="Times New Roman" w:hAnsi="Times New Roman" w:cs="Times New Roman"/>
          <w:sz w:val="32"/>
          <w:szCs w:val="32"/>
        </w:rPr>
        <w:t xml:space="preserve"> provides outstanding analytical performance, characterized by high sensitivity, minimal matrix effects, and excellent reproducibility.</w:t>
      </w:r>
    </w:p>
    <w:p w14:paraId="05ABF276" w14:textId="77777777" w:rsidR="008602C9" w:rsidRPr="00933B96" w:rsidRDefault="008602C9">
      <w:pPr>
        <w:rPr>
          <w:sz w:val="32"/>
          <w:szCs w:val="32"/>
        </w:rPr>
      </w:pPr>
    </w:p>
    <w:sectPr w:rsidR="008602C9" w:rsidRPr="00933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75806" w14:textId="77777777" w:rsidR="0075599A" w:rsidRDefault="0075599A" w:rsidP="006F4750">
      <w:pPr>
        <w:spacing w:after="0" w:line="240" w:lineRule="auto"/>
      </w:pPr>
      <w:r>
        <w:separator/>
      </w:r>
    </w:p>
  </w:endnote>
  <w:endnote w:type="continuationSeparator" w:id="0">
    <w:p w14:paraId="6DB138EF" w14:textId="77777777" w:rsidR="0075599A" w:rsidRDefault="0075599A" w:rsidP="006F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D2E59" w14:textId="77777777" w:rsidR="0075599A" w:rsidRDefault="0075599A" w:rsidP="006F4750">
      <w:pPr>
        <w:spacing w:after="0" w:line="240" w:lineRule="auto"/>
      </w:pPr>
      <w:r>
        <w:separator/>
      </w:r>
    </w:p>
  </w:footnote>
  <w:footnote w:type="continuationSeparator" w:id="0">
    <w:p w14:paraId="36D37936" w14:textId="77777777" w:rsidR="0075599A" w:rsidRDefault="0075599A" w:rsidP="006F4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F57"/>
    <w:multiLevelType w:val="multilevel"/>
    <w:tmpl w:val="E736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67DB3"/>
    <w:multiLevelType w:val="multilevel"/>
    <w:tmpl w:val="24E6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C01CC"/>
    <w:multiLevelType w:val="multilevel"/>
    <w:tmpl w:val="2EC4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3288C"/>
    <w:multiLevelType w:val="multilevel"/>
    <w:tmpl w:val="7824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A562A"/>
    <w:multiLevelType w:val="multilevel"/>
    <w:tmpl w:val="B49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30383"/>
    <w:multiLevelType w:val="multilevel"/>
    <w:tmpl w:val="D72AD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10C4E"/>
    <w:multiLevelType w:val="multilevel"/>
    <w:tmpl w:val="6E8C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96"/>
    <w:rsid w:val="00026A4A"/>
    <w:rsid w:val="006F4750"/>
    <w:rsid w:val="0075599A"/>
    <w:rsid w:val="008602C9"/>
    <w:rsid w:val="008831B1"/>
    <w:rsid w:val="00933B96"/>
    <w:rsid w:val="00A6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C503"/>
  <w15:chartTrackingRefBased/>
  <w15:docId w15:val="{AA1B923D-79C4-4E6B-ADDB-8DB8E8CE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3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3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3B9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33B9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33B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DefaultParagraphFont"/>
    <w:rsid w:val="00933B96"/>
  </w:style>
  <w:style w:type="character" w:customStyle="1" w:styleId="mord">
    <w:name w:val="mord"/>
    <w:basedOn w:val="DefaultParagraphFont"/>
    <w:rsid w:val="00933B96"/>
  </w:style>
  <w:style w:type="character" w:customStyle="1" w:styleId="mbin">
    <w:name w:val="mbin"/>
    <w:basedOn w:val="DefaultParagraphFont"/>
    <w:rsid w:val="00933B96"/>
  </w:style>
  <w:style w:type="character" w:customStyle="1" w:styleId="vlist-s">
    <w:name w:val="vlist-s"/>
    <w:basedOn w:val="DefaultParagraphFont"/>
    <w:rsid w:val="00933B96"/>
  </w:style>
  <w:style w:type="character" w:customStyle="1" w:styleId="mrel">
    <w:name w:val="mrel"/>
    <w:basedOn w:val="DefaultParagraphFont"/>
    <w:rsid w:val="00933B96"/>
  </w:style>
  <w:style w:type="character" w:customStyle="1" w:styleId="mopen">
    <w:name w:val="mopen"/>
    <w:basedOn w:val="DefaultParagraphFont"/>
    <w:rsid w:val="00933B96"/>
  </w:style>
  <w:style w:type="character" w:customStyle="1" w:styleId="mclose">
    <w:name w:val="mclose"/>
    <w:basedOn w:val="DefaultParagraphFont"/>
    <w:rsid w:val="00933B96"/>
  </w:style>
  <w:style w:type="character" w:styleId="Emphasis">
    <w:name w:val="Emphasis"/>
    <w:basedOn w:val="DefaultParagraphFont"/>
    <w:uiPriority w:val="20"/>
    <w:qFormat/>
    <w:rsid w:val="00933B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F4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750"/>
  </w:style>
  <w:style w:type="paragraph" w:styleId="Footer">
    <w:name w:val="footer"/>
    <w:basedOn w:val="Normal"/>
    <w:link w:val="FooterChar"/>
    <w:uiPriority w:val="99"/>
    <w:unhideWhenUsed/>
    <w:rsid w:val="006F4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797</Words>
  <Characters>4546</Characters>
  <Application>Microsoft Office Word</Application>
  <DocSecurity>0</DocSecurity>
  <Lines>37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zt_yasin@yahoo.com</dc:creator>
  <cp:keywords/>
  <dc:description/>
  <cp:lastModifiedBy>zt_yasin@yahoo.com</cp:lastModifiedBy>
  <cp:revision>4</cp:revision>
  <dcterms:created xsi:type="dcterms:W3CDTF">2025-10-29T07:48:00Z</dcterms:created>
  <dcterms:modified xsi:type="dcterms:W3CDTF">2025-11-02T05:25:00Z</dcterms:modified>
</cp:coreProperties>
</file>